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CC06" w14:textId="77777777" w:rsidR="002254B0" w:rsidRDefault="002254B0" w:rsidP="002254B0">
      <w:pPr>
        <w:spacing w:after="0"/>
        <w:jc w:val="center"/>
        <w:rPr>
          <w:b/>
          <w:noProof/>
          <w:sz w:val="28"/>
          <w:lang w:eastAsia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58F73D" wp14:editId="7611A4C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25550" cy="1171649"/>
            <wp:effectExtent l="0" t="0" r="0" b="9525"/>
            <wp:wrapNone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7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EAB9E" w14:textId="77777777" w:rsidR="002254B0" w:rsidRDefault="002254B0" w:rsidP="002254B0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  <w:bCs/>
          <w:sz w:val="40"/>
          <w:szCs w:val="40"/>
        </w:rPr>
      </w:pPr>
    </w:p>
    <w:p w14:paraId="4BCA9109" w14:textId="77777777" w:rsidR="002254B0" w:rsidRDefault="002254B0" w:rsidP="002254B0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  <w:bCs/>
          <w:sz w:val="40"/>
          <w:szCs w:val="40"/>
        </w:rPr>
      </w:pPr>
    </w:p>
    <w:p w14:paraId="352ADF6F" w14:textId="77777777" w:rsidR="002254B0" w:rsidRDefault="002254B0" w:rsidP="002254B0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  <w:bCs/>
          <w:sz w:val="40"/>
          <w:szCs w:val="40"/>
        </w:rPr>
      </w:pPr>
    </w:p>
    <w:p w14:paraId="48CA8502" w14:textId="77777777" w:rsidR="002254B0" w:rsidRDefault="002254B0" w:rsidP="002254B0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  <w:bCs/>
          <w:sz w:val="40"/>
          <w:szCs w:val="40"/>
        </w:rPr>
      </w:pPr>
    </w:p>
    <w:p w14:paraId="1C5D75D8" w14:textId="7D9141DA" w:rsidR="002254B0" w:rsidRPr="005F76DE" w:rsidRDefault="002254B0" w:rsidP="002254B0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  <w:bCs/>
          <w:sz w:val="40"/>
          <w:szCs w:val="40"/>
        </w:rPr>
      </w:pPr>
      <w:proofErr w:type="spellStart"/>
      <w:r w:rsidRPr="005F76DE">
        <w:rPr>
          <w:rFonts w:ascii="GillSans" w:hAnsi="GillSans" w:cs="GillSans"/>
          <w:b/>
          <w:bCs/>
          <w:sz w:val="40"/>
          <w:szCs w:val="40"/>
        </w:rPr>
        <w:t>BarCamp</w:t>
      </w:r>
      <w:proofErr w:type="spellEnd"/>
      <w:r>
        <w:rPr>
          <w:rFonts w:ascii="GillSans" w:hAnsi="GillSans" w:cs="GillSans"/>
          <w:b/>
          <w:bCs/>
          <w:sz w:val="40"/>
          <w:szCs w:val="40"/>
        </w:rPr>
        <w:t xml:space="preserve"> 20</w:t>
      </w:r>
      <w:r>
        <w:rPr>
          <w:rFonts w:ascii="GillSans" w:hAnsi="GillSans" w:cs="GillSans"/>
          <w:b/>
          <w:bCs/>
          <w:sz w:val="40"/>
          <w:szCs w:val="40"/>
        </w:rPr>
        <w:t>21</w:t>
      </w:r>
    </w:p>
    <w:p w14:paraId="487EAA52" w14:textId="5AE07EC7" w:rsidR="002254B0" w:rsidRPr="005F76DE" w:rsidRDefault="002254B0" w:rsidP="002254B0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  <w:r w:rsidRPr="005F76DE">
        <w:rPr>
          <w:rFonts w:ascii="GillSans" w:hAnsi="GillSans" w:cs="GillSans"/>
          <w:sz w:val="20"/>
          <w:szCs w:val="20"/>
        </w:rPr>
        <w:t>Årets ”</w:t>
      </w:r>
      <w:proofErr w:type="spellStart"/>
      <w:r w:rsidRPr="005F76DE">
        <w:rPr>
          <w:rFonts w:ascii="GillSans" w:hAnsi="GillSans" w:cs="GillSans"/>
          <w:sz w:val="20"/>
          <w:szCs w:val="20"/>
        </w:rPr>
        <w:t>unconference</w:t>
      </w:r>
      <w:proofErr w:type="spellEnd"/>
      <w:r w:rsidRPr="005F76DE">
        <w:rPr>
          <w:rFonts w:ascii="GillSans" w:hAnsi="GillSans" w:cs="GillSans"/>
          <w:sz w:val="20"/>
          <w:szCs w:val="20"/>
        </w:rPr>
        <w:t xml:space="preserve">” om samarbete för hållbarhet i svensk besöksnäring, </w:t>
      </w:r>
      <w:proofErr w:type="gramStart"/>
      <w:r>
        <w:rPr>
          <w:rFonts w:ascii="GillSans" w:hAnsi="GillSans" w:cs="GillSans"/>
          <w:sz w:val="20"/>
          <w:szCs w:val="20"/>
        </w:rPr>
        <w:t>18</w:t>
      </w:r>
      <w:r w:rsidRPr="005F76DE">
        <w:rPr>
          <w:rFonts w:ascii="GillSans" w:hAnsi="GillSans" w:cs="GillSans"/>
          <w:sz w:val="20"/>
          <w:szCs w:val="20"/>
        </w:rPr>
        <w:t>-</w:t>
      </w:r>
      <w:r>
        <w:rPr>
          <w:rFonts w:ascii="GillSans" w:hAnsi="GillSans" w:cs="GillSans"/>
          <w:sz w:val="20"/>
          <w:szCs w:val="20"/>
        </w:rPr>
        <w:t>19</w:t>
      </w:r>
      <w:proofErr w:type="gramEnd"/>
      <w:r w:rsidRPr="005F76DE">
        <w:rPr>
          <w:rFonts w:ascii="GillSans" w:hAnsi="GillSans" w:cs="GillSans"/>
          <w:sz w:val="20"/>
          <w:szCs w:val="20"/>
        </w:rPr>
        <w:t xml:space="preserve"> </w:t>
      </w:r>
      <w:r>
        <w:rPr>
          <w:rFonts w:ascii="GillSans" w:hAnsi="GillSans" w:cs="GillSans"/>
          <w:sz w:val="20"/>
          <w:szCs w:val="20"/>
        </w:rPr>
        <w:t>oktober</w:t>
      </w:r>
      <w:r w:rsidRPr="005F76DE">
        <w:rPr>
          <w:rFonts w:ascii="GillSans" w:hAnsi="GillSans" w:cs="GillSans"/>
          <w:sz w:val="20"/>
          <w:szCs w:val="20"/>
        </w:rPr>
        <w:t>, 20</w:t>
      </w:r>
      <w:r>
        <w:rPr>
          <w:rFonts w:ascii="GillSans" w:hAnsi="GillSans" w:cs="GillSans"/>
          <w:sz w:val="20"/>
          <w:szCs w:val="20"/>
        </w:rPr>
        <w:t>21</w:t>
      </w:r>
    </w:p>
    <w:p w14:paraId="4284F4B0" w14:textId="77777777" w:rsidR="002254B0" w:rsidRDefault="002254B0">
      <w:pPr>
        <w:rPr>
          <w:b/>
          <w:bCs/>
          <w:sz w:val="36"/>
          <w:szCs w:val="36"/>
        </w:rPr>
      </w:pPr>
    </w:p>
    <w:p w14:paraId="6B5C9160" w14:textId="53DF8F30" w:rsidR="00AE6DA7" w:rsidRPr="00DC48F1" w:rsidRDefault="00DC48F1">
      <w:pPr>
        <w:rPr>
          <w:b/>
          <w:bCs/>
          <w:sz w:val="32"/>
          <w:szCs w:val="32"/>
        </w:rPr>
      </w:pPr>
      <w:r w:rsidRPr="00DC48F1">
        <w:rPr>
          <w:b/>
          <w:bCs/>
          <w:sz w:val="36"/>
          <w:szCs w:val="36"/>
        </w:rPr>
        <w:t>Anteckningar från mötet om ”Skogen” och Samsyn kanalisering”</w:t>
      </w:r>
      <w:r w:rsidRPr="00DC48F1">
        <w:rPr>
          <w:b/>
          <w:bCs/>
          <w:sz w:val="36"/>
          <w:szCs w:val="36"/>
        </w:rPr>
        <w:br/>
      </w:r>
      <w:r w:rsidRPr="00DC48F1">
        <w:rPr>
          <w:b/>
          <w:bCs/>
          <w:sz w:val="32"/>
          <w:szCs w:val="32"/>
        </w:rPr>
        <w:t>Tisdag andra passet med JP och Staaf</w:t>
      </w:r>
    </w:p>
    <w:p w14:paraId="4C2A954E" w14:textId="18AEBB96" w:rsidR="00DC48F1" w:rsidRDefault="00DC48F1">
      <w:pPr>
        <w:rPr>
          <w:b/>
          <w:bCs/>
        </w:rPr>
      </w:pPr>
    </w:p>
    <w:p w14:paraId="025F32B4" w14:textId="23C47979" w:rsidR="00DC48F1" w:rsidRDefault="00DC48F1">
      <w:pPr>
        <w:rPr>
          <w:b/>
          <w:bCs/>
        </w:rPr>
      </w:pPr>
      <w:r>
        <w:rPr>
          <w:b/>
          <w:bCs/>
        </w:rPr>
        <w:t>Skogen</w:t>
      </w:r>
    </w:p>
    <w:p w14:paraId="3DBABE94" w14:textId="53C40C46" w:rsidR="00DC48F1" w:rsidRDefault="00DC48F1">
      <w:r>
        <w:t>Skogen har många intressenter och så även turismen. Kan vi på något sätt bidra till att motverka kalhyggesmetodiken och förstärka skogen som upplevelse mer än produktionsråvara?</w:t>
      </w:r>
    </w:p>
    <w:p w14:paraId="2317AA94" w14:textId="1837B3D7" w:rsidR="00DC48F1" w:rsidRDefault="00DC48F1">
      <w:r>
        <w:t xml:space="preserve">Flera naturturismföretag arbetar med dessa argument idag, att belysa skogens värde för landsbygd, lokalsamhälle och besöksnäring. Skog som får stå kvar vill säga, eller skog som </w:t>
      </w:r>
      <w:r w:rsidR="00AF75C0">
        <w:t>brukas</w:t>
      </w:r>
      <w:r>
        <w:t xml:space="preserve"> med plockmetodik. </w:t>
      </w:r>
      <w:r w:rsidR="00AF75C0">
        <w:br/>
        <w:t>Naturturism kan bidra genom att etablera verksamhet i skogar som annars skulle avverkats och i ett 100-</w:t>
      </w:r>
      <w:proofErr w:type="gramStart"/>
      <w:r w:rsidR="00AF75C0">
        <w:t>års perspektiv</w:t>
      </w:r>
      <w:proofErr w:type="gramEnd"/>
      <w:r w:rsidR="00AF75C0">
        <w:t xml:space="preserve"> därmed ge en större ekonomisk vinst, fler arbetstillfällen i bygden samt bidra till biologisk mångfald och kolbindning.</w:t>
      </w:r>
    </w:p>
    <w:p w14:paraId="09CDDB89" w14:textId="77777777" w:rsidR="00AF75C0" w:rsidRDefault="00AF75C0">
      <w:r>
        <w:t>Det vore intressant att låta forskning och mätningar visa om dessa argument håller.</w:t>
      </w:r>
    </w:p>
    <w:p w14:paraId="75E1B413" w14:textId="77777777" w:rsidR="00AF75C0" w:rsidRDefault="00AF75C0"/>
    <w:p w14:paraId="2BFB09CF" w14:textId="31CC816B" w:rsidR="00AF75C0" w:rsidRDefault="00AF75C0">
      <w:pPr>
        <w:rPr>
          <w:b/>
          <w:bCs/>
        </w:rPr>
      </w:pPr>
      <w:r w:rsidRPr="00B92BF1">
        <w:rPr>
          <w:b/>
          <w:bCs/>
        </w:rPr>
        <w:t xml:space="preserve">Samsyn </w:t>
      </w:r>
      <w:r w:rsidR="00B92BF1">
        <w:rPr>
          <w:b/>
          <w:bCs/>
        </w:rPr>
        <w:t>kring</w:t>
      </w:r>
      <w:r w:rsidRPr="00B92BF1">
        <w:rPr>
          <w:b/>
          <w:bCs/>
        </w:rPr>
        <w:t xml:space="preserve"> vad </w:t>
      </w:r>
      <w:r w:rsidR="00B92BF1">
        <w:rPr>
          <w:b/>
          <w:bCs/>
        </w:rPr>
        <w:t xml:space="preserve">vi </w:t>
      </w:r>
      <w:r w:rsidRPr="00B92BF1">
        <w:rPr>
          <w:b/>
          <w:bCs/>
        </w:rPr>
        <w:t xml:space="preserve">bör tänka på när vi ska </w:t>
      </w:r>
      <w:r w:rsidR="00B92BF1" w:rsidRPr="00B92BF1">
        <w:rPr>
          <w:b/>
          <w:bCs/>
        </w:rPr>
        <w:t>tillgängliggöra nya platser/besöksmål i naturen och landsbygden som tidigare inte varit ”öppna” för turister?</w:t>
      </w:r>
      <w:r w:rsidRPr="00B92BF1">
        <w:rPr>
          <w:b/>
          <w:bCs/>
        </w:rPr>
        <w:t xml:space="preserve"> </w:t>
      </w:r>
    </w:p>
    <w:p w14:paraId="0D8DB453" w14:textId="638C6D63" w:rsidR="00B92BF1" w:rsidRDefault="00B92BF1">
      <w:r w:rsidRPr="00B92BF1">
        <w:t>Infrastruktur som parkering, toalett, renhållning.</w:t>
      </w:r>
    </w:p>
    <w:p w14:paraId="1D4D5864" w14:textId="444C7C23" w:rsidR="00B92BF1" w:rsidRDefault="00B92BF1">
      <w:r>
        <w:t xml:space="preserve">I Skåne har man på vissa ställen slutat att kommunicera redan väl besökta resmål för besökare hittar dit ändå, däremot lyfter man fram flera andra områden. </w:t>
      </w:r>
    </w:p>
    <w:p w14:paraId="45433663" w14:textId="6E9A64BF" w:rsidR="00B92BF1" w:rsidRDefault="00B92BF1">
      <w:r>
        <w:t xml:space="preserve">Att välja ”nya platser” utifrån att det finns kollektivtrafik dit. </w:t>
      </w:r>
      <w:r>
        <w:br/>
        <w:t xml:space="preserve">Kollektivtrafiken är av stor betydelse för turismen, för att öka inflyttningen till en ort likaså. Idag är det svårt att samarbeta med/få samsyn med kommunala och regionala verksamheter som arbetar med kollektivtrafiken – de har idag inte som uppdrag att transportera turister, utan ska </w:t>
      </w:r>
      <w:r w:rsidR="00C046C8">
        <w:t>transportera invånare till arbete och skola. Det skulle behövas en lagändring för att få dem att även börja transportera turister. Värt att lyfta i en sån dialog är ökad attraktivitet, mer miljövänligt, tillgängliggöra natur för de som inte har bil, ökad inflyttning, lättare att anställa unga som saknar bil osv…</w:t>
      </w:r>
      <w:r w:rsidR="00C046C8">
        <w:br/>
      </w:r>
      <w:r w:rsidR="00C046C8">
        <w:lastRenderedPageBreak/>
        <w:br/>
        <w:t xml:space="preserve">Helsingborg arbetar med att ta fram ett digitalt verktyg där man i realtid ska kunna se hur många besökare det är inom olika områden, så man vid fint väder ex kan välja att åka till en strand med färre besökare. </w:t>
      </w:r>
      <w:r w:rsidR="00C046C8">
        <w:br/>
      </w:r>
      <w:r w:rsidR="00C046C8">
        <w:br/>
        <w:t xml:space="preserve">Köpenhamn tas upp som ett gott exempel på hur man kanaliserar besökare och arbetar med </w:t>
      </w:r>
      <w:proofErr w:type="spellStart"/>
      <w:r w:rsidR="00C046C8">
        <w:t>slots</w:t>
      </w:r>
      <w:proofErr w:type="spellEnd"/>
      <w:r w:rsidR="00C046C8">
        <w:t>.</w:t>
      </w:r>
    </w:p>
    <w:p w14:paraId="162F93FF" w14:textId="4CCFDFAE" w:rsidR="00C046C8" w:rsidRDefault="00C046C8">
      <w:proofErr w:type="spellStart"/>
      <w:r>
        <w:t>Gästskapet</w:t>
      </w:r>
      <w:proofErr w:type="spellEnd"/>
      <w:r>
        <w:t xml:space="preserve"> är viktigt – att gästen ska känna sig inkluderad och </w:t>
      </w:r>
      <w:proofErr w:type="spellStart"/>
      <w:r>
        <w:t>committad</w:t>
      </w:r>
      <w:proofErr w:type="spellEnd"/>
      <w:r>
        <w:t>, då ”sköter” denne sig bättre på platsen.</w:t>
      </w:r>
    </w:p>
    <w:p w14:paraId="5DC4EB7A" w14:textId="77777777" w:rsidR="00C046C8" w:rsidRPr="00B92BF1" w:rsidRDefault="00C046C8"/>
    <w:p w14:paraId="6FA05299" w14:textId="77777777" w:rsidR="00DC48F1" w:rsidRPr="00DC48F1" w:rsidRDefault="00DC48F1"/>
    <w:sectPr w:rsidR="00DC48F1" w:rsidRPr="00DC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20B0502020104020203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F1"/>
    <w:rsid w:val="002254B0"/>
    <w:rsid w:val="0072042E"/>
    <w:rsid w:val="00AE6DA7"/>
    <w:rsid w:val="00AF75C0"/>
    <w:rsid w:val="00B351E2"/>
    <w:rsid w:val="00B92BF1"/>
    <w:rsid w:val="00C046C8"/>
    <w:rsid w:val="00DC48F1"/>
    <w:rsid w:val="00E5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4A03"/>
  <w15:chartTrackingRefBased/>
  <w15:docId w15:val="{152EE136-6D7F-45BD-82D3-36BE8261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Staaf</dc:creator>
  <cp:keywords/>
  <dc:description/>
  <cp:lastModifiedBy>Kristin Lundén</cp:lastModifiedBy>
  <cp:revision>2</cp:revision>
  <dcterms:created xsi:type="dcterms:W3CDTF">2021-10-19T13:50:00Z</dcterms:created>
  <dcterms:modified xsi:type="dcterms:W3CDTF">2021-10-20T20:51:00Z</dcterms:modified>
</cp:coreProperties>
</file>